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r>
        <w:rPr>
          <w:rFonts w:ascii="Times New Roman" w:eastAsia="Times New Roman" w:hAnsi="Times New Roman" w:cs="Times New Roman"/>
          <w:b/>
          <w:sz w:val="24"/>
          <w:szCs w:val="24"/>
          <w:lang w:eastAsia="ru-RU"/>
        </w:rPr>
        <w:t>»</w:t>
      </w:r>
    </w:p>
    <w:p w:rsidR="007F0300" w:rsidRDefault="005B58DC" w:rsidP="007F0300">
      <w:pPr>
        <w:spacing w:after="100" w:afterAutospacing="1" w:line="240" w:lineRule="auto"/>
        <w:rPr>
          <w:lang w:eastAsia="ru-RU"/>
        </w:rPr>
      </w:pPr>
      <w:r>
        <w:rPr>
          <w:lang w:eastAsia="ru-RU"/>
        </w:rPr>
        <w:t xml:space="preserve">                                                                  (название изменено Решением № 34 от 22.05.2018)</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Default="008607EA" w:rsidP="005B58DC">
      <w:pPr>
        <w:spacing w:after="0" w:line="240" w:lineRule="auto"/>
        <w:rPr>
          <w:lang w:eastAsia="ru-RU"/>
        </w:rPr>
      </w:pPr>
      <w:r>
        <w:rPr>
          <w:lang w:eastAsia="ru-RU"/>
        </w:rPr>
        <w:t xml:space="preserve">от 19.03.2018 </w:t>
      </w:r>
      <w:r w:rsidRPr="008607EA">
        <w:rPr>
          <w:lang w:eastAsia="ru-RU"/>
        </w:rPr>
        <w:t>Решение Совета Большедоро</w:t>
      </w:r>
      <w:r>
        <w:rPr>
          <w:lang w:eastAsia="ru-RU"/>
        </w:rPr>
        <w:t>ховского сельского поселения № 25</w:t>
      </w:r>
    </w:p>
    <w:p w:rsidR="005B58DC" w:rsidRDefault="005B58DC" w:rsidP="005B58DC">
      <w:pPr>
        <w:spacing w:after="0" w:line="240" w:lineRule="auto"/>
        <w:rPr>
          <w:lang w:eastAsia="ru-RU"/>
        </w:rPr>
      </w:pPr>
      <w:r>
        <w:rPr>
          <w:lang w:eastAsia="ru-RU"/>
        </w:rPr>
        <w:t xml:space="preserve">от 22.05.2018 Решение Совета Большедороховского сельского поселения № 34 </w:t>
      </w:r>
    </w:p>
    <w:p w:rsidR="007F0300" w:rsidRDefault="007F0300" w:rsidP="007F0300">
      <w:pPr>
        <w:spacing w:after="100" w:afterAutospacing="1" w:line="240" w:lineRule="auto"/>
        <w:rPr>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0676CA">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B58DC">
        <w:rPr>
          <w:rFonts w:ascii="Times New Roman" w:eastAsia="Times New Roman" w:hAnsi="Times New Roman" w:cs="Times New Roman"/>
          <w:sz w:val="24"/>
          <w:szCs w:val="24"/>
          <w:lang w:eastAsia="ru-RU"/>
        </w:rPr>
        <w:t>муниципальное образование «</w:t>
      </w:r>
      <w:r w:rsidRPr="009B06CD">
        <w:rPr>
          <w:rFonts w:ascii="Times New Roman" w:eastAsia="Times New Roman" w:hAnsi="Times New Roman" w:cs="Times New Roman"/>
          <w:sz w:val="24"/>
          <w:szCs w:val="24"/>
          <w:lang w:eastAsia="ru-RU"/>
        </w:rPr>
        <w:t>Большедороховское сельское поселение</w:t>
      </w:r>
      <w:r w:rsidR="005B58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по тексту – сельское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муниципальных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Яя,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Победа, д. Феоктистовка, д. Тихомировка, д. Итатка.</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Большедороховского сельского поселения - Глава муниципального образования Большедороховское сельское поселение,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Асиновского района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сайте муниципального образования «Большедороховское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ул.имени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Тихомировка: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Яя: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6220" w:rsidRPr="008607EA"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18)</w:t>
      </w:r>
      <w:r w:rsidR="008607EA" w:rsidRPr="008607EA">
        <w:t xml:space="preserve"> </w:t>
      </w:r>
      <w:r w:rsidR="008607EA" w:rsidRPr="008607EA">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(п</w:t>
      </w:r>
      <w:r w:rsidR="008607EA">
        <w:rPr>
          <w:rFonts w:ascii="Times New Roman" w:eastAsia="Times New Roman" w:hAnsi="Times New Roman" w:cs="Times New Roman"/>
          <w:b/>
          <w:sz w:val="24"/>
          <w:szCs w:val="24"/>
          <w:lang w:eastAsia="ru-RU"/>
        </w:rPr>
        <w:t>п</w:t>
      </w:r>
      <w:r w:rsidR="008607EA" w:rsidRPr="008607EA">
        <w:rPr>
          <w:rFonts w:ascii="Times New Roman" w:eastAsia="Times New Roman" w:hAnsi="Times New Roman" w:cs="Times New Roman"/>
          <w:b/>
          <w:sz w:val="24"/>
          <w:szCs w:val="24"/>
          <w:lang w:eastAsia="ru-RU"/>
        </w:rPr>
        <w:t>.18 изменен Решением Совета №25 от 19.03.2018)</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8607EA" w:rsidRPr="00681E20" w:rsidRDefault="008607EA"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607EA">
        <w:rPr>
          <w:rFonts w:ascii="Times New Roman" w:eastAsia="Calibri" w:hAnsi="Times New Roman" w:cs="Times New Roman"/>
          <w:sz w:val="24"/>
          <w:szCs w:val="24"/>
        </w:rPr>
        <w:t xml:space="preserve"> </w:t>
      </w:r>
      <w:r w:rsidRPr="008607EA">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607EA">
          <w:rPr>
            <w:rStyle w:val="a3"/>
            <w:rFonts w:ascii="Times New Roman" w:eastAsia="Times New Roman" w:hAnsi="Times New Roman" w:cs="Times New Roman"/>
            <w:sz w:val="24"/>
            <w:szCs w:val="24"/>
            <w:lang w:eastAsia="ru-RU"/>
          </w:rPr>
          <w:t>законом</w:t>
        </w:r>
      </w:hyperlink>
      <w:r w:rsidRPr="008607EA">
        <w:rPr>
          <w:rFonts w:ascii="Times New Roman" w:eastAsia="Times New Roman" w:hAnsi="Times New Roman" w:cs="Times New Roman"/>
          <w:sz w:val="24"/>
          <w:szCs w:val="24"/>
          <w:lang w:eastAsia="ru-RU"/>
        </w:rPr>
        <w:t xml:space="preserve"> «О теплоснабжении»;</w:t>
      </w:r>
      <w:r>
        <w:rPr>
          <w:rFonts w:ascii="Times New Roman" w:eastAsia="Times New Roman" w:hAnsi="Times New Roman" w:cs="Times New Roman"/>
          <w:sz w:val="24"/>
          <w:szCs w:val="24"/>
          <w:lang w:eastAsia="ru-RU"/>
        </w:rPr>
        <w:t xml:space="preserve"> ( п.4.1. введен Решением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Pr="00722CF9"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(п.п.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4"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w:t>
      </w:r>
      <w:r w:rsidRPr="009B06CD">
        <w:rPr>
          <w:rFonts w:ascii="Times New Roman" w:eastAsia="Times New Roman" w:hAnsi="Times New Roman" w:cs="Times New Roman"/>
          <w:sz w:val="24"/>
          <w:szCs w:val="24"/>
          <w:lang w:eastAsia="ru-RU"/>
        </w:rPr>
        <w:lastRenderedPageBreak/>
        <w:t>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w:t>
      </w:r>
      <w:r w:rsidRPr="009B06CD">
        <w:rPr>
          <w:rFonts w:ascii="Times New Roman" w:eastAsia="Times New Roman" w:hAnsi="Times New Roman" w:cs="Times New Roman"/>
          <w:sz w:val="24"/>
          <w:szCs w:val="24"/>
          <w:lang w:eastAsia="ru-RU"/>
        </w:rPr>
        <w:lastRenderedPageBreak/>
        <w:t>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 xml:space="preserve">2002 № 67-ФЗ «Об основных гарантиях избирательных прав и </w:t>
      </w:r>
      <w:r w:rsidRPr="009B06CD">
        <w:rPr>
          <w:rFonts w:ascii="Times New Roman" w:eastAsia="Times New Roman" w:hAnsi="Times New Roman" w:cs="Times New Roman"/>
          <w:sz w:val="24"/>
          <w:szCs w:val="24"/>
          <w:lang w:eastAsia="ru-RU"/>
        </w:rPr>
        <w:lastRenderedPageBreak/>
        <w:t>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8413C3" w:rsidRPr="008413C3">
        <w:rPr>
          <w:rFonts w:ascii="Times New Roman" w:eastAsia="Times New Roman" w:hAnsi="Times New Roman" w:cs="Times New Roman"/>
          <w:sz w:val="24"/>
          <w:szCs w:val="24"/>
          <w:lang w:eastAsia="ru-RU"/>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 (п.1 изменен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Большедороховского сельского поселения с учетом положений законодательства о градостроительной деятельности.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п.5 дополнен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w:t>
      </w:r>
      <w:r w:rsidRPr="009B06CD">
        <w:rPr>
          <w:rFonts w:ascii="Times New Roman" w:eastAsia="Times New Roman" w:hAnsi="Times New Roman" w:cs="Times New Roman"/>
          <w:sz w:val="24"/>
          <w:szCs w:val="24"/>
          <w:lang w:eastAsia="ru-RU"/>
        </w:rPr>
        <w:lastRenderedPageBreak/>
        <w:t>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Pr="009B06CD"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13,14,15 введены Решением Совета №195 от 19.04.2017)</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w:t>
      </w:r>
      <w:r w:rsidRPr="009B06CD">
        <w:rPr>
          <w:rFonts w:ascii="Times New Roman" w:eastAsia="Times New Roman" w:hAnsi="Times New Roman" w:cs="Times New Roman"/>
          <w:bCs/>
          <w:sz w:val="24"/>
          <w:szCs w:val="24"/>
          <w:lang w:eastAsia="ru-RU"/>
        </w:rPr>
        <w:lastRenderedPageBreak/>
        <w:t>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9B06CD">
        <w:rPr>
          <w:rFonts w:ascii="Times New Roman" w:eastAsia="Times New Roman" w:hAnsi="Times New Roman" w:cs="Times New Roman"/>
          <w:sz w:val="24"/>
          <w:szCs w:val="24"/>
          <w:lang w:eastAsia="ru-RU"/>
        </w:rPr>
        <w:lastRenderedPageBreak/>
        <w:t>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r w:rsidRPr="006F020F">
        <w:rPr>
          <w:rFonts w:ascii="Times New Roman" w:eastAsia="Times New Roman" w:hAnsi="Times New Roman" w:cs="Times New Roman"/>
          <w:sz w:val="24"/>
          <w:szCs w:val="24"/>
          <w:lang w:eastAsia="ru-RU"/>
        </w:rPr>
        <w:t>порядке</w:t>
      </w:r>
      <w:r w:rsidR="00CD1F95" w:rsidRPr="006F020F">
        <w:rPr>
          <w:rFonts w:ascii="Times New Roman" w:eastAsia="Times New Roman" w:hAnsi="Times New Roman" w:cs="Times New Roman"/>
          <w:sz w:val="24"/>
          <w:szCs w:val="24"/>
          <w:lang w:eastAsia="ru-RU"/>
        </w:rPr>
        <w:t xml:space="preserve"> совета муниципальных образований субъекта Российской Федерации, иных объединений муниципальных образований</w:t>
      </w:r>
      <w:r w:rsidRPr="006F020F">
        <w:rPr>
          <w:rFonts w:ascii="Times New Roman" w:eastAsia="Times New Roman" w:hAnsi="Times New Roman" w:cs="Times New Roman"/>
          <w:sz w:val="24"/>
          <w:szCs w:val="24"/>
          <w:lang w:eastAsia="ru-RU"/>
        </w:rPr>
        <w:t>),</w:t>
      </w:r>
      <w:r w:rsidR="006765C9" w:rsidRPr="006F020F">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Главы поселения проводятся по единому избирательному округу в пределах границ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722CF9" w:rsidRPr="00722CF9">
        <w:rPr>
          <w:rFonts w:ascii="Times New Roman" w:hAnsi="Times New Roman" w:cs="Times New Roman"/>
          <w:sz w:val="24"/>
          <w:szCs w:val="24"/>
        </w:rPr>
        <w:t xml:space="preserve">В случае досрочного прекращения полномочий Главы муниципального образования, избранного на муниципальных выборах, выборы Главы муниципального образования проводятся в сроки, установленные Федеральным </w:t>
      </w:r>
      <w:hyperlink r:id="rId18" w:history="1">
        <w:r w:rsidR="00722CF9" w:rsidRPr="00722CF9">
          <w:rPr>
            <w:rStyle w:val="a3"/>
            <w:rFonts w:ascii="Times New Roman" w:hAnsi="Times New Roman" w:cs="Times New Roman"/>
            <w:sz w:val="24"/>
            <w:szCs w:val="24"/>
          </w:rPr>
          <w:t>законом</w:t>
        </w:r>
      </w:hyperlink>
      <w:r w:rsidR="00722CF9" w:rsidRPr="00722CF9">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AE3C37" w:rsidRPr="00AE3C37">
        <w:rPr>
          <w:rFonts w:ascii="Times New Roman" w:eastAsia="Calibri" w:hAnsi="Times New Roman" w:cs="Times New Roman"/>
          <w:b/>
          <w:sz w:val="24"/>
          <w:szCs w:val="24"/>
          <w:lang w:eastAsia="ru-RU"/>
        </w:rPr>
        <w:t xml:space="preserve"> </w:t>
      </w:r>
      <w:r w:rsidR="00AE3C37" w:rsidRPr="00AE3C37">
        <w:rPr>
          <w:rFonts w:ascii="Times New Roman" w:eastAsia="Times New Roman"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AE3C37">
        <w:rPr>
          <w:rFonts w:ascii="Times New Roman" w:eastAsia="Times New Roman" w:hAnsi="Times New Roman" w:cs="Times New Roman"/>
          <w:sz w:val="24"/>
          <w:szCs w:val="24"/>
          <w:lang w:eastAsia="ru-RU"/>
        </w:rPr>
        <w:t xml:space="preserve"> (Изменен Решением Совета № 25 от 19.03.2018)</w:t>
      </w:r>
    </w:p>
    <w:p w:rsidR="00D95FC4" w:rsidRPr="00A43339"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43339" w:rsidRPr="00A43339">
        <w:rPr>
          <w:rFonts w:ascii="Times New Roman" w:eastAsia="Times New Roman" w:hAnsi="Times New Roman" w:cs="Times New Roman"/>
          <w:sz w:val="24"/>
          <w:szCs w:val="24"/>
          <w:lang w:eastAsia="ru-RU"/>
        </w:rPr>
        <w:t>В случае досрочного прекращения полномочий Главы муниципального образования,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 в соответствии с должностной инструкцией, утвержденной Главой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2"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w:t>
      </w:r>
      <w:r w:rsidRPr="009B06CD">
        <w:rPr>
          <w:rFonts w:ascii="Times New Roman" w:eastAsia="Times New Roman" w:hAnsi="Times New Roman" w:cs="Times New Roman"/>
          <w:sz w:val="24"/>
          <w:szCs w:val="24"/>
          <w:lang w:eastAsia="ru-RU"/>
        </w:rPr>
        <w:lastRenderedPageBreak/>
        <w:t xml:space="preserve">шений, действий (бездействия) Главы поселения, повлекших (повлекшего) наступление последствий, предусмотренных </w:t>
      </w:r>
      <w:hyperlink r:id="rId25"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6"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Правовое регулирование муниципальной службы в Большедороховском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bookmarkStart w:id="0" w:name="_GoBack"/>
      <w:bookmarkEnd w:id="0"/>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Большедороховском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Большедороховском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lastRenderedPageBreak/>
        <w:t>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Асиновским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7"/>
      <w:headerReference w:type="default" r:id="rId28"/>
      <w:footerReference w:type="even" r:id="rId29"/>
      <w:footerReference w:type="default" r:id="rId30"/>
      <w:headerReference w:type="first" r:id="rId31"/>
      <w:footerReference w:type="first" r:id="rId32"/>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65" w:rsidRDefault="00822D65" w:rsidP="007F0300">
      <w:pPr>
        <w:spacing w:after="0" w:line="240" w:lineRule="auto"/>
      </w:pPr>
      <w:r>
        <w:separator/>
      </w:r>
    </w:p>
  </w:endnote>
  <w:endnote w:type="continuationSeparator" w:id="0">
    <w:p w:rsidR="00822D65" w:rsidRDefault="00822D65"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C" w:rsidRDefault="005B58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C" w:rsidRDefault="005B58D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C" w:rsidRDefault="005B58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65" w:rsidRDefault="00822D65" w:rsidP="007F0300">
      <w:pPr>
        <w:spacing w:after="0" w:line="240" w:lineRule="auto"/>
      </w:pPr>
      <w:r>
        <w:separator/>
      </w:r>
    </w:p>
  </w:footnote>
  <w:footnote w:type="continuationSeparator" w:id="0">
    <w:p w:rsidR="00822D65" w:rsidRDefault="00822D65"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C" w:rsidRDefault="005B58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5B58DC" w:rsidRDefault="005B58DC">
        <w:pPr>
          <w:pStyle w:val="a7"/>
          <w:jc w:val="right"/>
        </w:pPr>
        <w:r>
          <w:fldChar w:fldCharType="begin"/>
        </w:r>
        <w:r>
          <w:instrText>PAGE   \* MERGEFORMAT</w:instrText>
        </w:r>
        <w:r>
          <w:fldChar w:fldCharType="separate"/>
        </w:r>
        <w:r w:rsidR="00DF13D0">
          <w:rPr>
            <w:noProof/>
          </w:rPr>
          <w:t>26</w:t>
        </w:r>
        <w:r>
          <w:fldChar w:fldCharType="end"/>
        </w:r>
      </w:p>
    </w:sdtContent>
  </w:sdt>
  <w:p w:rsidR="005B58DC" w:rsidRDefault="005B58D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C" w:rsidRDefault="005B58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1D10"/>
    <w:rsid w:val="001173DA"/>
    <w:rsid w:val="001856DC"/>
    <w:rsid w:val="00262D1E"/>
    <w:rsid w:val="002B04B0"/>
    <w:rsid w:val="00300F44"/>
    <w:rsid w:val="003128C2"/>
    <w:rsid w:val="00334808"/>
    <w:rsid w:val="0038484F"/>
    <w:rsid w:val="003A4A52"/>
    <w:rsid w:val="003D627D"/>
    <w:rsid w:val="003E3BB3"/>
    <w:rsid w:val="00450DC5"/>
    <w:rsid w:val="0049711E"/>
    <w:rsid w:val="004C0B69"/>
    <w:rsid w:val="004F7896"/>
    <w:rsid w:val="00513621"/>
    <w:rsid w:val="005762B8"/>
    <w:rsid w:val="005A4F26"/>
    <w:rsid w:val="005B58DC"/>
    <w:rsid w:val="00632162"/>
    <w:rsid w:val="00671B7E"/>
    <w:rsid w:val="006765C9"/>
    <w:rsid w:val="00681E20"/>
    <w:rsid w:val="006B4E83"/>
    <w:rsid w:val="006B6199"/>
    <w:rsid w:val="006D6222"/>
    <w:rsid w:val="006F020F"/>
    <w:rsid w:val="00722CF9"/>
    <w:rsid w:val="007569B5"/>
    <w:rsid w:val="00782976"/>
    <w:rsid w:val="007E41ED"/>
    <w:rsid w:val="007F0300"/>
    <w:rsid w:val="00816220"/>
    <w:rsid w:val="00816B6C"/>
    <w:rsid w:val="00822D65"/>
    <w:rsid w:val="008413C3"/>
    <w:rsid w:val="008607EA"/>
    <w:rsid w:val="00870D9C"/>
    <w:rsid w:val="00881355"/>
    <w:rsid w:val="008E01D7"/>
    <w:rsid w:val="009472FA"/>
    <w:rsid w:val="009538CB"/>
    <w:rsid w:val="009968FD"/>
    <w:rsid w:val="009B06CD"/>
    <w:rsid w:val="00A03A86"/>
    <w:rsid w:val="00A43339"/>
    <w:rsid w:val="00A46AB5"/>
    <w:rsid w:val="00A471DE"/>
    <w:rsid w:val="00AE3C37"/>
    <w:rsid w:val="00B24AE8"/>
    <w:rsid w:val="00BC71E5"/>
    <w:rsid w:val="00C91223"/>
    <w:rsid w:val="00CB2DAF"/>
    <w:rsid w:val="00CD1F95"/>
    <w:rsid w:val="00CF7903"/>
    <w:rsid w:val="00D443C9"/>
    <w:rsid w:val="00D95FC4"/>
    <w:rsid w:val="00DF13D0"/>
    <w:rsid w:val="00E34D65"/>
    <w:rsid w:val="00EC0936"/>
    <w:rsid w:val="00ED6BE4"/>
    <w:rsid w:val="00EF3A26"/>
    <w:rsid w:val="00F14F0A"/>
    <w:rsid w:val="00F47C09"/>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1A9D6DB035C7A128DEEF2F8869B6EFE2DB164CDEE332168A3D38B74C777D25DE8202C7A032C1w0D"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C92DECFE9C4957C655BDA05B2969516BE5D254FEECBC65B82E4F4CDC0D5E99101235E4D79B77089DL04DH"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http://www.consultant.ru/document/cons_doc_LAW_1459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hyperlink" Target="http://www.consultant.ru/document/cons_doc_LAW_138550/" TargetMode="External"/><Relationship Id="rId28" Type="http://schemas.openxmlformats.org/officeDocument/2006/relationships/header" Target="header2.xml"/><Relationship Id="rId10" Type="http://schemas.openxmlformats.org/officeDocument/2006/relationships/hyperlink" Target="consultantplus://offline/ref=1E79C41A8418B85C0FD2FC9087215F8E9AED397251791E4797845DC1E2DC6C3C1837DEB8A9vCiEK"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http://www.consultant.ru/document/cons_doc_LAW_8295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02FB-DAB3-45D5-9B3B-AFF91F4E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16124</Words>
  <Characters>91913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2018-06-29T08:28:00Z</cp:lastPrinted>
  <dcterms:created xsi:type="dcterms:W3CDTF">2018-06-29T08:39:00Z</dcterms:created>
  <dcterms:modified xsi:type="dcterms:W3CDTF">2018-06-29T08:39:00Z</dcterms:modified>
</cp:coreProperties>
</file>