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20" w:rsidRPr="00142A01" w:rsidRDefault="00353420" w:rsidP="00353420">
      <w:pPr>
        <w:jc w:val="center"/>
        <w:rPr>
          <w:b/>
        </w:rPr>
      </w:pPr>
      <w:proofErr w:type="gramStart"/>
      <w:r w:rsidRPr="00142A01">
        <w:rPr>
          <w:b/>
        </w:rPr>
        <w:t>П</w:t>
      </w:r>
      <w:proofErr w:type="gramEnd"/>
      <w:r w:rsidRPr="00142A01">
        <w:rPr>
          <w:b/>
        </w:rPr>
        <w:t xml:space="preserve"> Р О Т О К О Л</w:t>
      </w:r>
    </w:p>
    <w:p w:rsidR="00353420" w:rsidRPr="00142A01" w:rsidRDefault="00353420" w:rsidP="00353420">
      <w:pPr>
        <w:jc w:val="center"/>
        <w:rPr>
          <w:b/>
        </w:rPr>
      </w:pPr>
      <w:r w:rsidRPr="00142A01">
        <w:rPr>
          <w:b/>
        </w:rPr>
        <w:t>ПУБЛИЧНЫХ СЛУШАНИЙ</w:t>
      </w:r>
    </w:p>
    <w:p w:rsidR="00353420" w:rsidRPr="00142A01" w:rsidRDefault="00353420" w:rsidP="00353420">
      <w:pPr>
        <w:pStyle w:val="6"/>
        <w:numPr>
          <w:ilvl w:val="5"/>
          <w:numId w:val="0"/>
        </w:numPr>
        <w:tabs>
          <w:tab w:val="left" w:pos="-165"/>
          <w:tab w:val="num" w:pos="0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142A01">
        <w:rPr>
          <w:color w:val="000000"/>
          <w:sz w:val="24"/>
          <w:szCs w:val="24"/>
        </w:rPr>
        <w:t>по</w:t>
      </w:r>
      <w:r w:rsidRPr="00142A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проекту </w:t>
      </w:r>
      <w:r w:rsidRPr="000703EC">
        <w:rPr>
          <w:bCs/>
          <w:sz w:val="24"/>
          <w:szCs w:val="24"/>
        </w:rPr>
        <w:t>в</w:t>
      </w:r>
      <w:r w:rsidRPr="000703EC">
        <w:rPr>
          <w:sz w:val="24"/>
          <w:szCs w:val="24"/>
        </w:rPr>
        <w:t>несени</w:t>
      </w:r>
      <w:r>
        <w:rPr>
          <w:sz w:val="24"/>
          <w:szCs w:val="24"/>
        </w:rPr>
        <w:t>я</w:t>
      </w:r>
      <w:r w:rsidRPr="000703EC">
        <w:rPr>
          <w:sz w:val="24"/>
          <w:szCs w:val="24"/>
        </w:rPr>
        <w:t xml:space="preserve"> изменений</w:t>
      </w:r>
      <w:r>
        <w:rPr>
          <w:sz w:val="24"/>
          <w:szCs w:val="24"/>
        </w:rPr>
        <w:t xml:space="preserve"> в</w:t>
      </w:r>
      <w:r w:rsidR="00822C65">
        <w:rPr>
          <w:sz w:val="24"/>
          <w:szCs w:val="24"/>
        </w:rPr>
        <w:t xml:space="preserve"> Генеральный план и</w:t>
      </w:r>
      <w:r w:rsidRPr="000703EC">
        <w:rPr>
          <w:sz w:val="24"/>
          <w:szCs w:val="24"/>
        </w:rPr>
        <w:t xml:space="preserve"> Правила землепользования и застройки</w:t>
      </w:r>
      <w:r>
        <w:rPr>
          <w:sz w:val="24"/>
          <w:szCs w:val="24"/>
        </w:rPr>
        <w:t xml:space="preserve"> муниципального образования «Большедороховское сельское поселение»</w:t>
      </w:r>
    </w:p>
    <w:p w:rsidR="00353420" w:rsidRPr="005321F3" w:rsidRDefault="00353420" w:rsidP="00353420">
      <w:pPr>
        <w:pStyle w:val="6"/>
        <w:numPr>
          <w:ilvl w:val="5"/>
          <w:numId w:val="0"/>
        </w:numPr>
        <w:tabs>
          <w:tab w:val="left" w:pos="-165"/>
          <w:tab w:val="num" w:pos="0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Асиновского</w:t>
      </w:r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области.</w:t>
      </w:r>
    </w:p>
    <w:p w:rsidR="00353420" w:rsidRDefault="00353420" w:rsidP="00353420">
      <w:pPr>
        <w:jc w:val="center"/>
        <w:rPr>
          <w:sz w:val="28"/>
          <w:szCs w:val="28"/>
        </w:rPr>
      </w:pPr>
    </w:p>
    <w:p w:rsidR="00353420" w:rsidRPr="005105D4" w:rsidRDefault="00822C65" w:rsidP="00353420">
      <w:r>
        <w:t>08.02</w:t>
      </w:r>
      <w:r w:rsidR="00353420">
        <w:t xml:space="preserve">.2017  г.                                                                                                         д. </w:t>
      </w:r>
      <w:proofErr w:type="spellStart"/>
      <w:r w:rsidR="00353420">
        <w:t>Феоктистовка</w:t>
      </w:r>
      <w:proofErr w:type="spellEnd"/>
    </w:p>
    <w:p w:rsidR="00353420" w:rsidRDefault="00353420" w:rsidP="00353420"/>
    <w:p w:rsidR="00353420" w:rsidRPr="004B5BE3" w:rsidRDefault="00353420" w:rsidP="00353420">
      <w:r w:rsidRPr="004B5BE3">
        <w:t xml:space="preserve">Председатель: </w:t>
      </w:r>
      <w:r>
        <w:t xml:space="preserve">И.Н. </w:t>
      </w:r>
      <w:proofErr w:type="spellStart"/>
      <w:r>
        <w:t>Понкратьев</w:t>
      </w:r>
      <w:proofErr w:type="spellEnd"/>
      <w:r>
        <w:t>.</w:t>
      </w:r>
    </w:p>
    <w:p w:rsidR="00353420" w:rsidRPr="004B5BE3" w:rsidRDefault="00353420" w:rsidP="00353420">
      <w:r>
        <w:t>Секретарь: С.В. Торгунакова.</w:t>
      </w:r>
    </w:p>
    <w:p w:rsidR="00353420" w:rsidRDefault="00353420" w:rsidP="00353420">
      <w:pPr>
        <w:jc w:val="both"/>
      </w:pPr>
      <w:r w:rsidRPr="004B5BE3">
        <w:t xml:space="preserve">Присутствовали: </w:t>
      </w:r>
      <w:r>
        <w:t xml:space="preserve">члены комиссии по землепользованию и застройке Большедороховского сельского поселения: И.В. </w:t>
      </w:r>
      <w:proofErr w:type="spellStart"/>
      <w:r>
        <w:t>Бардашова</w:t>
      </w:r>
      <w:proofErr w:type="spellEnd"/>
      <w:r>
        <w:t>, Л.В. Астафьева, жители</w:t>
      </w:r>
      <w:r w:rsidR="00822C65">
        <w:t xml:space="preserve"> д. </w:t>
      </w:r>
      <w:proofErr w:type="spellStart"/>
      <w:r w:rsidR="00822C65">
        <w:t>Феоктистовка</w:t>
      </w:r>
      <w:proofErr w:type="spellEnd"/>
      <w:r w:rsidR="00822C65">
        <w:t xml:space="preserve">  в количестве 7</w:t>
      </w:r>
      <w:r>
        <w:t xml:space="preserve"> человек.</w:t>
      </w:r>
    </w:p>
    <w:p w:rsidR="00353420" w:rsidRPr="006F4EB4" w:rsidRDefault="00353420" w:rsidP="00353420">
      <w:pPr>
        <w:jc w:val="both"/>
        <w:rPr>
          <w:sz w:val="28"/>
          <w:szCs w:val="28"/>
        </w:rPr>
      </w:pPr>
    </w:p>
    <w:p w:rsidR="00822C65" w:rsidRPr="00142A01" w:rsidRDefault="00822C65" w:rsidP="00822C65">
      <w:pPr>
        <w:jc w:val="center"/>
        <w:rPr>
          <w:b/>
        </w:rPr>
      </w:pPr>
      <w:r w:rsidRPr="00142A01">
        <w:rPr>
          <w:b/>
        </w:rPr>
        <w:t xml:space="preserve">ПОВЕСТКА ДНЯ </w:t>
      </w:r>
    </w:p>
    <w:p w:rsidR="00822C65" w:rsidRPr="004B5BE3" w:rsidRDefault="00822C65" w:rsidP="00822C65">
      <w:pPr>
        <w:jc w:val="both"/>
      </w:pPr>
    </w:p>
    <w:p w:rsidR="00822C65" w:rsidRDefault="00822C65" w:rsidP="00822C65">
      <w:pPr>
        <w:jc w:val="both"/>
      </w:pPr>
      <w:r>
        <w:rPr>
          <w:color w:val="010101"/>
        </w:rPr>
        <w:t xml:space="preserve">          Рассмотрение проектного решения внесения изменений </w:t>
      </w:r>
      <w:r w:rsidRPr="00D63B9D">
        <w:t>в</w:t>
      </w:r>
      <w:r>
        <w:t xml:space="preserve"> Генеральный план и </w:t>
      </w:r>
      <w:r w:rsidRPr="00D63B9D">
        <w:t xml:space="preserve">Правила землепользования и застройки </w:t>
      </w:r>
      <w:r w:rsidRPr="00016D91">
        <w:t>муниципального образования «</w:t>
      </w:r>
      <w:r>
        <w:t>Большедороховское сельское</w:t>
      </w:r>
      <w:r w:rsidRPr="00016D91">
        <w:t xml:space="preserve"> поселение»</w:t>
      </w:r>
      <w:r>
        <w:t xml:space="preserve"> Асиновского района Томской области</w:t>
      </w:r>
      <w:r w:rsidRPr="00FD7267">
        <w:rPr>
          <w:rFonts w:eastAsia="Calibri"/>
        </w:rPr>
        <w:t>:</w:t>
      </w:r>
    </w:p>
    <w:p w:rsidR="00822C65" w:rsidRPr="00251CDC" w:rsidRDefault="00822C65" w:rsidP="00822C65">
      <w:pPr>
        <w:jc w:val="both"/>
      </w:pPr>
      <w:r w:rsidRPr="00251CDC">
        <w:rPr>
          <w:rFonts w:eastAsia="Calibri"/>
        </w:rPr>
        <w:t xml:space="preserve"> </w:t>
      </w:r>
      <w:r w:rsidRPr="00251CDC">
        <w:t xml:space="preserve">         1) перевод части зоны сельскохозяйственных угодий площадью 1403205 м²  в производственную зону (П-1) в районе земельного участка, расположенного по адресу: Томская область, Асиновский район, северная часть кадастрового квартала 70:02:0200046, участок № 1;</w:t>
      </w:r>
    </w:p>
    <w:p w:rsidR="00822C65" w:rsidRPr="00251CDC" w:rsidRDefault="00822C65" w:rsidP="00822C65">
      <w:pPr>
        <w:jc w:val="both"/>
      </w:pPr>
      <w:r w:rsidRPr="00251CDC">
        <w:t xml:space="preserve">         2) перевод части зоны застройки индивидуальными жилыми домами (Ж</w:t>
      </w:r>
      <w:proofErr w:type="gramStart"/>
      <w:r w:rsidRPr="00251CDC">
        <w:t>1</w:t>
      </w:r>
      <w:proofErr w:type="gramEnd"/>
      <w:r w:rsidRPr="00251CDC">
        <w:t>) и зоны рекреационного назначения (Р) в производственную зону (П-1) в районе нежилого здания, расположенного по адресу: Томская область, Асиновский район, с. Больше-Дорохово, ул. Центральная, 34/1;</w:t>
      </w:r>
    </w:p>
    <w:p w:rsidR="00822C65" w:rsidRPr="00251CDC" w:rsidRDefault="00822C65" w:rsidP="00822C65">
      <w:pPr>
        <w:jc w:val="both"/>
      </w:pPr>
      <w:r w:rsidRPr="00251CDC">
        <w:t xml:space="preserve">         3) перевод части зоны иного назначения, в соответствии с местными условиями (территория общего пользования) в производственную зону (П-1), расположенной между пилорамой в д. </w:t>
      </w:r>
      <w:proofErr w:type="spellStart"/>
      <w:r w:rsidRPr="00251CDC">
        <w:t>Феоктистовка</w:t>
      </w:r>
      <w:proofErr w:type="spellEnd"/>
      <w:r w:rsidRPr="00251CDC">
        <w:t xml:space="preserve"> Асиновского района Томской области по ул. имени Волкова, 54/2 и кладбищем по ул. имени Волкова, 76/1; </w:t>
      </w:r>
    </w:p>
    <w:p w:rsidR="00822C65" w:rsidRDefault="00822C65" w:rsidP="00822C65">
      <w:pPr>
        <w:jc w:val="both"/>
      </w:pPr>
      <w:r w:rsidRPr="00251CDC">
        <w:t xml:space="preserve">          4) сокращ</w:t>
      </w:r>
      <w:r>
        <w:t>ение</w:t>
      </w:r>
      <w:r w:rsidRPr="00251CDC">
        <w:t xml:space="preserve"> зоны иного назначения, в соответствии с местными условиями (территория общего пользования) и переводом ее в производственные зоны (П-1), расположенной в южной части деревни Тихомировка</w:t>
      </w:r>
      <w:r>
        <w:t>.</w:t>
      </w:r>
    </w:p>
    <w:p w:rsidR="00822C65" w:rsidRDefault="00822C65" w:rsidP="00822C65">
      <w:pPr>
        <w:jc w:val="both"/>
      </w:pPr>
      <w:r>
        <w:t xml:space="preserve">         </w:t>
      </w:r>
      <w:r w:rsidRPr="001C2E74">
        <w:t>Публичные слушания открыл</w:t>
      </w:r>
      <w:r>
        <w:t xml:space="preserve"> заместитель Главы администрации Большедороховского сельского поселения по обеспечению жизнедеятельности и безопасности, председатель Комиссии по землепользованию и застройке И.Н. </w:t>
      </w:r>
      <w:proofErr w:type="spellStart"/>
      <w:r>
        <w:t>Понкратьев</w:t>
      </w:r>
      <w:proofErr w:type="spellEnd"/>
      <w:r>
        <w:t xml:space="preserve">. </w:t>
      </w:r>
      <w:r w:rsidRPr="001C2E74">
        <w:t xml:space="preserve">Он ознакомил присутствующих с повесткой дня и </w:t>
      </w:r>
      <w:r>
        <w:t xml:space="preserve">дал  </w:t>
      </w:r>
      <w:r w:rsidRPr="001C2E74">
        <w:t>поясн</w:t>
      </w:r>
      <w:r>
        <w:t>ение, что изменения в районе земельного участка, расположенного по адресу:</w:t>
      </w:r>
      <w:r w:rsidRPr="00020665">
        <w:t xml:space="preserve"> </w:t>
      </w:r>
      <w:proofErr w:type="gramStart"/>
      <w:r>
        <w:t>Томская область, Асиновский район, северная часть кадастрового квартала 70:02:0200046, участок № 1 обусловлены тем, что при утверждении Генерального плана Большедороховского сельского поселения была допущена техническая ошибка, которая заключается в том, что земельный участок в указанном районе был сформирован для осуществления производственной деятельности, фактически использовался для указанных целей, но не был отражен на картографических материалах в соответствии с фактическим использованием</w:t>
      </w:r>
      <w:proofErr w:type="gramEnd"/>
      <w:r>
        <w:t xml:space="preserve">. Перевод данной территории в производственную зону позволит в дальнейшем осуществлять производственную деятельность, размещение производственных объектов, а так же их дальнейшее освоение, использование и развитие в соответствии </w:t>
      </w:r>
      <w:proofErr w:type="gramStart"/>
      <w:r>
        <w:t>с</w:t>
      </w:r>
      <w:proofErr w:type="gramEnd"/>
      <w:r>
        <w:t xml:space="preserve"> функциональной </w:t>
      </w:r>
      <w:proofErr w:type="spellStart"/>
      <w:r>
        <w:t>востребованностью</w:t>
      </w:r>
      <w:proofErr w:type="spellEnd"/>
      <w:r>
        <w:t>.</w:t>
      </w:r>
    </w:p>
    <w:p w:rsidR="00822C65" w:rsidRDefault="00822C65" w:rsidP="00822C65">
      <w:pPr>
        <w:jc w:val="both"/>
      </w:pPr>
      <w:r>
        <w:t xml:space="preserve">         Так же была допущена техническая ошибка при установлении жилой зоны и зоны рекреационного назначения в районе нежилого здания, расположенного по адресу: Томская область, Асиновский район, с. Больше-Дорохово, ул. Центральная, 34/1. Данное здание используется в производственной деятельности.</w:t>
      </w:r>
    </w:p>
    <w:p w:rsidR="00822C65" w:rsidRDefault="00822C65" w:rsidP="00822C65">
      <w:pPr>
        <w:jc w:val="both"/>
      </w:pPr>
      <w:r>
        <w:t xml:space="preserve">           Внесение изменений  на данных территориях необходимо в целях приведения в соответствие фактическому использованию после утверждения Генерального плана.</w:t>
      </w:r>
    </w:p>
    <w:p w:rsidR="00822C65" w:rsidRDefault="00822C65" w:rsidP="00822C65">
      <w:pPr>
        <w:jc w:val="both"/>
      </w:pPr>
      <w:r>
        <w:lastRenderedPageBreak/>
        <w:t xml:space="preserve">           Установление производственных зон на остальных указанных территориях основано на изучении и анализе материалов Генерального плана муниципального образования «Большедороховское сельское поселение», карты градостроительного зонирования, а так же современных тенденций развития поселения, наличия ограничений развития производственной деятельности.</w:t>
      </w:r>
    </w:p>
    <w:p w:rsidR="00822C65" w:rsidRDefault="00822C65" w:rsidP="00822C65">
      <w:pPr>
        <w:jc w:val="both"/>
      </w:pPr>
      <w:r>
        <w:t xml:space="preserve">           После выступления И.Н. </w:t>
      </w:r>
      <w:proofErr w:type="spellStart"/>
      <w:r>
        <w:t>Понкратьев</w:t>
      </w:r>
      <w:proofErr w:type="spellEnd"/>
      <w:r>
        <w:t xml:space="preserve"> предложил присутствующим перейти к обсуждению предлагаемых проектных решений.</w:t>
      </w:r>
    </w:p>
    <w:p w:rsidR="00822C65" w:rsidRDefault="00822C65" w:rsidP="00822C65">
      <w:pPr>
        <w:jc w:val="both"/>
      </w:pPr>
      <w:r>
        <w:t xml:space="preserve">           Замечаний и предложений не поступило.</w:t>
      </w:r>
    </w:p>
    <w:p w:rsidR="00822C65" w:rsidRDefault="00822C65" w:rsidP="00822C65">
      <w:pPr>
        <w:jc w:val="both"/>
      </w:pPr>
      <w:r>
        <w:t xml:space="preserve">           В заключение И.Н. </w:t>
      </w:r>
      <w:proofErr w:type="spellStart"/>
      <w:r>
        <w:t>Понкратьев</w:t>
      </w:r>
      <w:proofErr w:type="spellEnd"/>
      <w:r>
        <w:t xml:space="preserve"> предложил вынести  на голосование проект внесения изменений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области.</w:t>
      </w:r>
    </w:p>
    <w:p w:rsidR="00822C65" w:rsidRDefault="00822C65" w:rsidP="00822C65">
      <w:pPr>
        <w:jc w:val="both"/>
      </w:pPr>
      <w:r>
        <w:t xml:space="preserve">      Итоги голосования:</w:t>
      </w:r>
    </w:p>
    <w:p w:rsidR="00822C65" w:rsidRDefault="00822C65" w:rsidP="00822C65">
      <w:pPr>
        <w:numPr>
          <w:ilvl w:val="0"/>
          <w:numId w:val="2"/>
        </w:numPr>
        <w:jc w:val="both"/>
      </w:pPr>
      <w:r>
        <w:t xml:space="preserve"> «за» - 7 голосов;</w:t>
      </w:r>
    </w:p>
    <w:p w:rsidR="00822C65" w:rsidRDefault="00822C65" w:rsidP="00822C65">
      <w:pPr>
        <w:numPr>
          <w:ilvl w:val="0"/>
          <w:numId w:val="2"/>
        </w:numPr>
        <w:jc w:val="both"/>
      </w:pPr>
      <w:r>
        <w:t>«против» - 0 голосов;</w:t>
      </w:r>
    </w:p>
    <w:p w:rsidR="00822C65" w:rsidRDefault="00822C65" w:rsidP="00822C65">
      <w:pPr>
        <w:numPr>
          <w:ilvl w:val="0"/>
          <w:numId w:val="2"/>
        </w:numPr>
        <w:jc w:val="both"/>
      </w:pPr>
      <w:r>
        <w:t>«воздержался» - 0 голосов.</w:t>
      </w:r>
    </w:p>
    <w:p w:rsidR="00822C65" w:rsidRPr="000F78E3" w:rsidRDefault="00822C65" w:rsidP="00822C65">
      <w:pPr>
        <w:pStyle w:val="a3"/>
        <w:snapToGrid w:val="0"/>
        <w:ind w:left="0"/>
        <w:contextualSpacing/>
        <w:jc w:val="both"/>
        <w:rPr>
          <w:rFonts w:eastAsia="Times New Roman"/>
        </w:rPr>
      </w:pPr>
      <w:r>
        <w:t xml:space="preserve">          После голосования И.Н. </w:t>
      </w:r>
      <w:proofErr w:type="spellStart"/>
      <w:r>
        <w:t>Понкратьев</w:t>
      </w:r>
      <w:proofErr w:type="spellEnd"/>
      <w:r>
        <w:t xml:space="preserve"> </w:t>
      </w:r>
      <w:r w:rsidRPr="00EF0629">
        <w:t>объявил о том, что публичные слуша</w:t>
      </w:r>
      <w:r>
        <w:t>ния состоялись. П</w:t>
      </w:r>
      <w:r w:rsidRPr="00EF0629">
        <w:t>о результатам публичных слушаний б</w:t>
      </w:r>
      <w:r>
        <w:t>удет оформлен протокол и</w:t>
      </w:r>
      <w:r w:rsidRPr="00EF0629">
        <w:t xml:space="preserve"> 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</w:t>
      </w:r>
      <w:r>
        <w:t>Большедороховского сельского поселения</w:t>
      </w:r>
      <w:r w:rsidRPr="00EF0629">
        <w:t xml:space="preserve"> для принятия решения </w:t>
      </w:r>
      <w:r>
        <w:rPr>
          <w:rFonts w:eastAsia="Times New Roman"/>
        </w:rPr>
        <w:t xml:space="preserve">о согласовании </w:t>
      </w:r>
      <w:r w:rsidRPr="00EF0629">
        <w:t>проект</w:t>
      </w:r>
      <w:r>
        <w:t>а</w:t>
      </w:r>
      <w:r w:rsidRPr="00EF0629">
        <w:t xml:space="preserve"> </w:t>
      </w:r>
      <w:r>
        <w:t xml:space="preserve">и направлении его в Совет Большедороховского сельского поселения для утверждения или </w:t>
      </w:r>
      <w:r>
        <w:rPr>
          <w:rFonts w:eastAsia="Times New Roman"/>
        </w:rPr>
        <w:t>об отклонении проекта и направлении его на доработку.</w:t>
      </w:r>
      <w:r>
        <w:t xml:space="preserve"> Так же</w:t>
      </w:r>
      <w:r w:rsidRPr="00EF0629">
        <w:t xml:space="preserve"> объявил о том, что протокол публичных слушаний и заключение по ним будут размещены в </w:t>
      </w:r>
      <w:r>
        <w:t>печатном издании «Информационный бюллетень»</w:t>
      </w:r>
      <w:r w:rsidRPr="00EF0629">
        <w:t xml:space="preserve"> и на официальном сайте муниципального образования «</w:t>
      </w:r>
      <w:r>
        <w:t>Большедороховское сельское поселение</w:t>
      </w:r>
      <w:r w:rsidRPr="00EF0629">
        <w:t>»</w:t>
      </w:r>
      <w:r>
        <w:t xml:space="preserve"> в информационно-телекоммуникационной сети «Интернет»</w:t>
      </w:r>
      <w:r w:rsidRPr="00EF0629">
        <w:t>, поблагодарил присутствующих за участие.</w:t>
      </w:r>
    </w:p>
    <w:p w:rsidR="00353420" w:rsidRPr="007D515A" w:rsidRDefault="00353420" w:rsidP="00353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420" w:rsidRDefault="00353420" w:rsidP="00353420">
      <w:r>
        <w:t xml:space="preserve">         </w:t>
      </w:r>
    </w:p>
    <w:p w:rsidR="00353420" w:rsidRDefault="00353420" w:rsidP="00353420">
      <w:r>
        <w:t xml:space="preserve">Председатель публичных слушаний                                                           И.Н. </w:t>
      </w:r>
      <w:proofErr w:type="spellStart"/>
      <w:r>
        <w:t>Понкратьев</w:t>
      </w:r>
      <w:proofErr w:type="spellEnd"/>
    </w:p>
    <w:p w:rsidR="00353420" w:rsidRDefault="00353420" w:rsidP="00353420"/>
    <w:p w:rsidR="00353420" w:rsidRPr="005105D4" w:rsidRDefault="00353420" w:rsidP="00353420">
      <w:r>
        <w:t>Секретарь публичных слушаний                                                                 С.В. Торгунакова</w:t>
      </w:r>
    </w:p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353420" w:rsidRDefault="00353420" w:rsidP="00353420"/>
    <w:p w:rsidR="0075449B" w:rsidRPr="00353420" w:rsidRDefault="0075449B" w:rsidP="00353420"/>
    <w:sectPr w:rsidR="0075449B" w:rsidRPr="00353420" w:rsidSect="00686E0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D7AF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1799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90B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C8E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2E7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0BE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5D1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420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494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80E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148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4A02"/>
    <w:rsid w:val="00425C2A"/>
    <w:rsid w:val="0042665D"/>
    <w:rsid w:val="00426851"/>
    <w:rsid w:val="00426E8F"/>
    <w:rsid w:val="00427275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267"/>
    <w:rsid w:val="00434545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0C6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799"/>
    <w:rsid w:val="005C1959"/>
    <w:rsid w:val="005C256A"/>
    <w:rsid w:val="005C2C09"/>
    <w:rsid w:val="005C2C8A"/>
    <w:rsid w:val="005C2FCD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110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018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BD7"/>
    <w:rsid w:val="007B168E"/>
    <w:rsid w:val="007B21A1"/>
    <w:rsid w:val="007B2921"/>
    <w:rsid w:val="007B332A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13C1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65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1D5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55EF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937"/>
    <w:rsid w:val="00AD7A7B"/>
    <w:rsid w:val="00AD7C9C"/>
    <w:rsid w:val="00AE020A"/>
    <w:rsid w:val="00AE11D8"/>
    <w:rsid w:val="00AE14E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11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393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10B0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6C1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0784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C1799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17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C1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5C1799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C1799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2017-02-10T08:29:00Z</cp:lastPrinted>
  <dcterms:created xsi:type="dcterms:W3CDTF">2015-06-15T04:20:00Z</dcterms:created>
  <dcterms:modified xsi:type="dcterms:W3CDTF">2017-02-10T08:30:00Z</dcterms:modified>
</cp:coreProperties>
</file>