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95" w:rsidRPr="007F73A9" w:rsidRDefault="00F70695" w:rsidP="00F7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</w:t>
      </w:r>
      <w:r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7F73A9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F70695" w:rsidRPr="007F73A9" w:rsidRDefault="00F70695" w:rsidP="00F7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73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0695" w:rsidRPr="007F73A9" w:rsidRDefault="00F70695" w:rsidP="00F7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1. Плановые мероприятия по осуществлению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7F73A9">
        <w:rPr>
          <w:rFonts w:ascii="Times New Roman" w:hAnsi="Times New Roman" w:cs="Times New Roman"/>
          <w:sz w:val="24"/>
          <w:szCs w:val="24"/>
        </w:rPr>
        <w:t xml:space="preserve"> контроля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73A9">
        <w:rPr>
          <w:rFonts w:ascii="Times New Roman" w:hAnsi="Times New Roman" w:cs="Times New Roman"/>
          <w:sz w:val="24"/>
          <w:szCs w:val="24"/>
        </w:rPr>
        <w:t xml:space="preserve"> год не утверждались.</w:t>
      </w:r>
    </w:p>
    <w:p w:rsidR="00F70695" w:rsidRPr="005C5974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C5974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5974">
        <w:rPr>
          <w:rFonts w:ascii="Times New Roman" w:hAnsi="Times New Roman" w:cs="Times New Roman"/>
          <w:sz w:val="24"/>
          <w:szCs w:val="24"/>
        </w:rPr>
        <w:t xml:space="preserve"> для проведения внеплановой проверки в отношении юридических лиц или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r:id="rId4" w:history="1">
        <w:r w:rsidRPr="005C5974">
          <w:rPr>
            <w:rStyle w:val="a3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5C5974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 и муниципального контроля» не было.</w:t>
      </w:r>
    </w:p>
    <w:p w:rsidR="00F70695" w:rsidRDefault="00F70695" w:rsidP="00F7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974">
        <w:rPr>
          <w:rFonts w:ascii="Times New Roman" w:hAnsi="Times New Roman" w:cs="Times New Roman"/>
          <w:sz w:val="24"/>
          <w:szCs w:val="24"/>
        </w:rPr>
        <w:t>3. 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5974">
        <w:rPr>
          <w:rFonts w:ascii="Times New Roman" w:hAnsi="Times New Roman" w:cs="Times New Roman"/>
          <w:sz w:val="24"/>
          <w:szCs w:val="24"/>
        </w:rPr>
        <w:t xml:space="preserve"> для проведения проверок в отношении граждан</w:t>
      </w:r>
      <w:r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Pr="005C5974">
        <w:rPr>
          <w:rFonts w:ascii="Times New Roman" w:hAnsi="Times New Roman" w:cs="Times New Roman"/>
          <w:sz w:val="24"/>
          <w:szCs w:val="24"/>
        </w:rPr>
        <w:t xml:space="preserve"> причинение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5974">
        <w:rPr>
          <w:rFonts w:ascii="Times New Roman" w:hAnsi="Times New Roman" w:cs="Times New Roman"/>
          <w:sz w:val="24"/>
          <w:szCs w:val="24"/>
        </w:rPr>
        <w:t xml:space="preserve"> вреда жизни, здоровью граждан, вреда животным, растениям, окружающей среде, безопасности государства, а также возникновение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5974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обнаружение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5974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F70695" w:rsidRPr="005C5974" w:rsidRDefault="00F70695" w:rsidP="00F7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</w:t>
      </w:r>
      <w:r w:rsidRPr="005C5974">
        <w:rPr>
          <w:rFonts w:ascii="Times New Roman" w:hAnsi="Times New Roman" w:cs="Times New Roman"/>
          <w:sz w:val="24"/>
          <w:szCs w:val="24"/>
        </w:rPr>
        <w:t>пециалистами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5C5974">
        <w:rPr>
          <w:rFonts w:ascii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974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974">
        <w:rPr>
          <w:rFonts w:ascii="Times New Roman" w:hAnsi="Times New Roman" w:cs="Times New Roman"/>
          <w:sz w:val="24"/>
          <w:szCs w:val="24"/>
        </w:rPr>
        <w:t xml:space="preserve"> нарушений жилищного </w:t>
      </w:r>
      <w:hyperlink r:id="rId5" w:history="1">
        <w:r w:rsidRPr="005C5974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>5.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С целью профилактики нарушений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>жилищного законодательства на 2018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год на официальном сайте </w:t>
      </w:r>
      <w:r w:rsidR="00264FFB">
        <w:rPr>
          <w:rFonts w:ascii="Times New Roman" w:hAnsi="Times New Roman" w:cs="Times New Roman"/>
          <w:bCs/>
          <w:sz w:val="24"/>
          <w:szCs w:val="24"/>
        </w:rPr>
        <w:t>Большедороховского</w:t>
      </w:r>
      <w:bookmarkStart w:id="0" w:name="_GoBack"/>
      <w:bookmarkEnd w:id="0"/>
      <w:r w:rsidRPr="007F73A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актуализирован </w:t>
      </w:r>
      <w:r w:rsidRPr="007F73A9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 или их отдельных частей, соде</w:t>
      </w:r>
      <w:r>
        <w:rPr>
          <w:rFonts w:ascii="Times New Roman" w:hAnsi="Times New Roman" w:cs="Times New Roman"/>
          <w:bCs/>
          <w:sz w:val="24"/>
          <w:szCs w:val="24"/>
        </w:rPr>
        <w:t>ржащих обязательные требования жилищного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законодательства, оценка соблюдения которых явл</w:t>
      </w:r>
      <w:r>
        <w:rPr>
          <w:rFonts w:ascii="Times New Roman" w:hAnsi="Times New Roman" w:cs="Times New Roman"/>
          <w:bCs/>
          <w:sz w:val="24"/>
          <w:szCs w:val="24"/>
        </w:rPr>
        <w:t>яется предметом муниципального жилищного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контроля, а также тексты соответствующих нормативных правовых актов.</w:t>
      </w: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. Предостережения о недопустимости нарушения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законодательства не выдавались в связи с отсутствием сведений о готовящихся нарушениях или о признаках нарушений обязательных требований.</w:t>
      </w: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B47" w:rsidRDefault="00802B47"/>
    <w:sectPr w:rsidR="00802B47" w:rsidSect="006B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0A"/>
    <w:rsid w:val="00264FFB"/>
    <w:rsid w:val="006F64AB"/>
    <w:rsid w:val="00802B47"/>
    <w:rsid w:val="00D3090A"/>
    <w:rsid w:val="00E201D9"/>
    <w:rsid w:val="00F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F94A-287C-4BD3-A835-B7D508F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6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hyperlink" Target="consultantplus://offline/main?base=LAW;n=103069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2019-02-26T07:55:00Z</cp:lastPrinted>
  <dcterms:created xsi:type="dcterms:W3CDTF">2019-06-25T09:54:00Z</dcterms:created>
  <dcterms:modified xsi:type="dcterms:W3CDTF">2019-06-25T09:54:00Z</dcterms:modified>
</cp:coreProperties>
</file>