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 Астафьевой Людмилы Васильевны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575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Людмила Васильевна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1/1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A3127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575087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413443,04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земель сельхоз </w:t>
            </w: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151000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441D10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3212140, Трактор МТЗ-80</w:t>
            </w:r>
          </w:p>
        </w:tc>
        <w:tc>
          <w:tcPr>
            <w:tcW w:w="1559" w:type="dxa"/>
          </w:tcPr>
          <w:p w:rsidR="002D3D12" w:rsidRPr="002D3D12" w:rsidRDefault="00575087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231322,79</w:t>
            </w:r>
            <w:bookmarkStart w:id="0" w:name="_GoBack"/>
            <w:bookmarkEnd w:id="0"/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441D10"/>
    <w:rsid w:val="00493ADA"/>
    <w:rsid w:val="00575087"/>
    <w:rsid w:val="0080660A"/>
    <w:rsid w:val="00884E26"/>
    <w:rsid w:val="00A31275"/>
    <w:rsid w:val="00A32C03"/>
    <w:rsid w:val="00BC7482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2018-04-27T05:17:00Z</dcterms:modified>
</cp:coreProperties>
</file>