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0" w:rsidRPr="00FC6970" w:rsidRDefault="008B5D31" w:rsidP="00F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AC6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C6970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B04E48" w:rsidRPr="00B04E48" w:rsidRDefault="00B04E48" w:rsidP="00FC697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04E48">
        <w:rPr>
          <w:rFonts w:ascii="Times New Roman" w:hAnsi="Times New Roman" w:cs="Times New Roman"/>
          <w:sz w:val="24"/>
          <w:szCs w:val="24"/>
        </w:rPr>
        <w:t xml:space="preserve">28.01.2016 </w:t>
      </w:r>
      <w:r w:rsidR="00FC6970" w:rsidRPr="00B04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 </w:t>
      </w:r>
      <w:r w:rsidRPr="00B04E48">
        <w:rPr>
          <w:rFonts w:ascii="Times New Roman" w:hAnsi="Times New Roman" w:cs="Times New Roman"/>
          <w:sz w:val="24"/>
          <w:szCs w:val="24"/>
        </w:rPr>
        <w:t>9</w:t>
      </w:r>
      <w:r w:rsidR="00F70C78" w:rsidRPr="00B04E4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6970" w:rsidRPr="00FC6970" w:rsidRDefault="00FC6970" w:rsidP="00B04E4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FC697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</w:p>
    <w:p w:rsidR="00FC6970" w:rsidRPr="00B04E48" w:rsidRDefault="00FC6970" w:rsidP="00FC6970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B04E48">
        <w:rPr>
          <w:b/>
          <w:sz w:val="24"/>
          <w:szCs w:val="24"/>
        </w:rPr>
        <w:t xml:space="preserve">      </w:t>
      </w:r>
      <w:r w:rsidRPr="00B04E48">
        <w:rPr>
          <w:b/>
          <w:color w:val="000000"/>
          <w:sz w:val="24"/>
          <w:szCs w:val="24"/>
        </w:rPr>
        <w:t xml:space="preserve">  О проведении публичных слушаний  по</w:t>
      </w:r>
      <w:r w:rsidRPr="00B04E48">
        <w:rPr>
          <w:b/>
          <w:bCs/>
          <w:sz w:val="24"/>
          <w:szCs w:val="24"/>
        </w:rPr>
        <w:t xml:space="preserve"> вопросам </w:t>
      </w:r>
      <w:r w:rsidRPr="00B04E48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</w:p>
    <w:p w:rsidR="00FC6970" w:rsidRPr="00FC6970" w:rsidRDefault="00FC6970" w:rsidP="00FC6970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FC6970" w:rsidP="00AC6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  На основани</w:t>
      </w:r>
      <w:r w:rsidR="00725161">
        <w:rPr>
          <w:rFonts w:ascii="Times New Roman" w:eastAsia="Calibri" w:hAnsi="Times New Roman" w:cs="Times New Roman"/>
          <w:sz w:val="24"/>
          <w:szCs w:val="24"/>
        </w:rPr>
        <w:t>и  статьи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33 Градостроительного кодекса Ро</w:t>
      </w:r>
      <w:r w:rsidR="00725161">
        <w:rPr>
          <w:rFonts w:ascii="Times New Roman" w:hAnsi="Times New Roman" w:cs="Times New Roman"/>
          <w:sz w:val="24"/>
          <w:szCs w:val="24"/>
        </w:rPr>
        <w:t xml:space="preserve">ссийской Федерации, статей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F7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, Положения «О публичных слушаниях в </w:t>
      </w:r>
      <w:proofErr w:type="spellStart"/>
      <w:r w:rsidR="00AD4E52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AD4E5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утвержденного решением </w:t>
      </w:r>
      <w:r w:rsidR="00AD4E52">
        <w:rPr>
          <w:rFonts w:ascii="Times New Roman" w:hAnsi="Times New Roman" w:cs="Times New Roman"/>
          <w:sz w:val="24"/>
          <w:szCs w:val="24"/>
        </w:rPr>
        <w:t>Совета Большедороховского сельско</w:t>
      </w:r>
      <w:r w:rsidR="006E05C5">
        <w:rPr>
          <w:rFonts w:ascii="Times New Roman" w:hAnsi="Times New Roman" w:cs="Times New Roman"/>
          <w:sz w:val="24"/>
          <w:szCs w:val="24"/>
        </w:rPr>
        <w:t>го поселения от 04.11.2005 № 11.</w:t>
      </w:r>
      <w:r w:rsidR="00AD4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41A" w:rsidRDefault="00FC6970" w:rsidP="00AC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C6970" w:rsidRDefault="00DB2F05" w:rsidP="00AC64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вопросам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122:</w:t>
      </w:r>
    </w:p>
    <w:p w:rsidR="00DB2F05" w:rsidRPr="00421282" w:rsidRDefault="006E05C5" w:rsidP="00DB2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DB2F05">
        <w:rPr>
          <w:rFonts w:ascii="Times New Roman" w:hAnsi="Times New Roman"/>
          <w:sz w:val="24"/>
          <w:szCs w:val="24"/>
        </w:rPr>
        <w:t>часть</w:t>
      </w:r>
      <w:r w:rsidR="00DB2F05" w:rsidRPr="00421282">
        <w:rPr>
          <w:rFonts w:ascii="Times New Roman" w:hAnsi="Times New Roman"/>
          <w:sz w:val="24"/>
          <w:szCs w:val="24"/>
        </w:rPr>
        <w:t xml:space="preserve"> 2 «Условно разрешенн</w:t>
      </w:r>
      <w:r w:rsidR="00B04E48">
        <w:rPr>
          <w:rFonts w:ascii="Times New Roman" w:hAnsi="Times New Roman"/>
          <w:sz w:val="24"/>
          <w:szCs w:val="24"/>
        </w:rPr>
        <w:t>ые виды использования» статьи 55</w:t>
      </w:r>
      <w:r w:rsidR="00DB2F05" w:rsidRPr="00421282">
        <w:rPr>
          <w:rFonts w:ascii="Times New Roman" w:hAnsi="Times New Roman"/>
          <w:sz w:val="24"/>
          <w:szCs w:val="24"/>
        </w:rPr>
        <w:t xml:space="preserve"> «</w:t>
      </w:r>
      <w:r w:rsidR="00B04E48">
        <w:rPr>
          <w:rFonts w:ascii="Times New Roman" w:hAnsi="Times New Roman"/>
          <w:sz w:val="24"/>
          <w:szCs w:val="24"/>
        </w:rPr>
        <w:t>Зона иного назначения, в соответствии с местными условиями (территория общего пользования)</w:t>
      </w:r>
      <w:r w:rsidR="00DB2F05" w:rsidRPr="00421282">
        <w:rPr>
          <w:rFonts w:ascii="Times New Roman" w:hAnsi="Times New Roman"/>
          <w:sz w:val="24"/>
          <w:szCs w:val="24"/>
        </w:rPr>
        <w:t>» дополнить абзацем следующего содержан</w:t>
      </w:r>
      <w:r w:rsidR="00B752A8">
        <w:rPr>
          <w:rFonts w:ascii="Times New Roman" w:hAnsi="Times New Roman"/>
          <w:sz w:val="24"/>
          <w:szCs w:val="24"/>
        </w:rPr>
        <w:t xml:space="preserve">ия: «объекты </w:t>
      </w:r>
      <w:r w:rsidR="00B04E48">
        <w:rPr>
          <w:rFonts w:ascii="Times New Roman" w:hAnsi="Times New Roman"/>
          <w:sz w:val="24"/>
          <w:szCs w:val="24"/>
        </w:rPr>
        <w:t>придорожного сервиса</w:t>
      </w:r>
      <w:r w:rsidR="00B752A8">
        <w:rPr>
          <w:rFonts w:ascii="Times New Roman" w:hAnsi="Times New Roman"/>
          <w:sz w:val="24"/>
          <w:szCs w:val="24"/>
        </w:rPr>
        <w:t>».</w:t>
      </w:r>
    </w:p>
    <w:p w:rsidR="006E5992" w:rsidRPr="00B04E48" w:rsidRDefault="00DB2F05" w:rsidP="00B04E48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="00FC6970" w:rsidRPr="00FC6970">
        <w:rPr>
          <w:sz w:val="24"/>
          <w:szCs w:val="24"/>
        </w:rPr>
        <w:t xml:space="preserve">2. Проведение публичных слушаний  </w:t>
      </w:r>
      <w:r w:rsidR="00AD4E52">
        <w:rPr>
          <w:sz w:val="24"/>
          <w:szCs w:val="24"/>
        </w:rPr>
        <w:t>назначит</w:t>
      </w:r>
      <w:r w:rsidR="00B04E48">
        <w:rPr>
          <w:sz w:val="24"/>
          <w:szCs w:val="24"/>
        </w:rPr>
        <w:t>ь</w:t>
      </w:r>
      <w:r w:rsidR="004B1374">
        <w:rPr>
          <w:sz w:val="24"/>
          <w:szCs w:val="24"/>
        </w:rPr>
        <w:t xml:space="preserve"> на</w:t>
      </w:r>
      <w:r w:rsidR="00B04E48">
        <w:rPr>
          <w:sz w:val="24"/>
          <w:szCs w:val="24"/>
        </w:rPr>
        <w:t xml:space="preserve"> 18 февраля 2016</w:t>
      </w:r>
      <w:r w:rsidR="004B1374">
        <w:rPr>
          <w:sz w:val="24"/>
          <w:szCs w:val="24"/>
        </w:rPr>
        <w:t xml:space="preserve"> г.</w:t>
      </w:r>
      <w:r w:rsidR="00B04E48">
        <w:rPr>
          <w:sz w:val="24"/>
          <w:szCs w:val="24"/>
        </w:rPr>
        <w:t xml:space="preserve"> в 10</w:t>
      </w:r>
      <w:r w:rsidR="006E5992" w:rsidRPr="00AC641A">
        <w:rPr>
          <w:sz w:val="24"/>
          <w:szCs w:val="24"/>
        </w:rPr>
        <w:t>-00 часов</w:t>
      </w:r>
      <w:r w:rsidR="006E5992">
        <w:rPr>
          <w:b/>
          <w:sz w:val="24"/>
          <w:szCs w:val="24"/>
        </w:rPr>
        <w:t xml:space="preserve"> </w:t>
      </w:r>
      <w:r w:rsidR="006E5992">
        <w:rPr>
          <w:sz w:val="24"/>
          <w:szCs w:val="24"/>
        </w:rPr>
        <w:t xml:space="preserve">по адресу: д. </w:t>
      </w:r>
      <w:proofErr w:type="spellStart"/>
      <w:r w:rsidR="006E5992">
        <w:rPr>
          <w:sz w:val="24"/>
          <w:szCs w:val="24"/>
        </w:rPr>
        <w:t>Феоктистовка</w:t>
      </w:r>
      <w:proofErr w:type="spellEnd"/>
      <w:r w:rsidR="006E5992">
        <w:rPr>
          <w:sz w:val="24"/>
          <w:szCs w:val="24"/>
        </w:rPr>
        <w:t xml:space="preserve">, ул. имени Волкова, 36, здание Центра Досуга: </w:t>
      </w:r>
    </w:p>
    <w:p w:rsidR="00FC6970" w:rsidRPr="00FC6970" w:rsidRDefault="00FC6970" w:rsidP="00AC641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землепользованию и застройке </w:t>
      </w:r>
      <w:r w:rsidR="00725161">
        <w:rPr>
          <w:sz w:val="24"/>
          <w:szCs w:val="24"/>
        </w:rPr>
        <w:t xml:space="preserve">        </w:t>
      </w:r>
      <w:r w:rsidR="00DB2F05">
        <w:rPr>
          <w:sz w:val="24"/>
          <w:szCs w:val="24"/>
        </w:rPr>
        <w:t>Т.В.</w:t>
      </w:r>
      <w:r w:rsidR="00725161">
        <w:rPr>
          <w:sz w:val="24"/>
          <w:szCs w:val="24"/>
        </w:rPr>
        <w:t xml:space="preserve"> </w:t>
      </w:r>
      <w:proofErr w:type="spellStart"/>
      <w:r w:rsidR="00DB2F05">
        <w:rPr>
          <w:sz w:val="24"/>
          <w:szCs w:val="24"/>
        </w:rPr>
        <w:t>Хаданову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FC6970" w:rsidP="00AC64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="0059350E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59350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», утвержденным решением </w:t>
      </w:r>
      <w:r w:rsidR="0059350E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04.11.2005 № 11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AC641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</w:t>
      </w:r>
      <w:proofErr w:type="gramStart"/>
      <w:r w:rsidRPr="00FC6970">
        <w:rPr>
          <w:sz w:val="24"/>
          <w:szCs w:val="24"/>
        </w:rPr>
        <w:t>с даты</w:t>
      </w:r>
      <w:proofErr w:type="gramEnd"/>
      <w:r w:rsidRPr="00FC6970">
        <w:rPr>
          <w:sz w:val="24"/>
          <w:szCs w:val="24"/>
        </w:rPr>
        <w:t xml:space="preserve">  его  подписания. </w:t>
      </w:r>
    </w:p>
    <w:p w:rsidR="00FC6970" w:rsidRPr="00FC6970" w:rsidRDefault="00FC6970" w:rsidP="00AC641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DB2F05">
        <w:rPr>
          <w:rFonts w:ascii="Times New Roman" w:eastAsia="Calibri" w:hAnsi="Times New Roman" w:cs="Times New Roman"/>
          <w:sz w:val="24"/>
          <w:szCs w:val="24"/>
        </w:rPr>
        <w:t>управляющего делами Т. В.</w:t>
      </w:r>
      <w:r w:rsidR="00725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B2F05">
        <w:rPr>
          <w:rFonts w:ascii="Times New Roman" w:eastAsia="Calibri" w:hAnsi="Times New Roman" w:cs="Times New Roman"/>
          <w:sz w:val="24"/>
          <w:szCs w:val="24"/>
        </w:rPr>
        <w:t>Хаданову</w:t>
      </w:r>
      <w:proofErr w:type="spellEnd"/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E48" w:rsidRDefault="00FC6970" w:rsidP="00B04E4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04E48" w:rsidRDefault="00B04E48" w:rsidP="00B04E4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48" w:rsidRDefault="00B04E48" w:rsidP="00B04E4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48" w:rsidRDefault="00B04E48" w:rsidP="00B04E4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48" w:rsidRDefault="00B04E48" w:rsidP="00B04E48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41A" w:rsidRPr="00B04E48" w:rsidRDefault="00B04E48" w:rsidP="004B1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137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В.П. Овсянников</w:t>
      </w:r>
    </w:p>
    <w:p w:rsidR="00FC6970" w:rsidRPr="00FC6970" w:rsidRDefault="00FC6970" w:rsidP="00AC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9B" w:rsidRPr="00FC6970" w:rsidRDefault="0075449B">
      <w:pPr>
        <w:rPr>
          <w:rFonts w:ascii="Times New Roman" w:hAnsi="Times New Roman" w:cs="Times New Roman"/>
          <w:sz w:val="24"/>
          <w:szCs w:val="24"/>
        </w:rPr>
      </w:pPr>
    </w:p>
    <w:sectPr w:rsidR="0075449B" w:rsidRPr="00FC6970" w:rsidSect="00AC64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0FED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374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5C5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4E4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835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C16E-3E88-4855-9BBA-7DD95D3A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2016-01-29T08:33:00Z</cp:lastPrinted>
  <dcterms:created xsi:type="dcterms:W3CDTF">2015-04-06T08:08:00Z</dcterms:created>
  <dcterms:modified xsi:type="dcterms:W3CDTF">2016-01-29T08:33:00Z</dcterms:modified>
</cp:coreProperties>
</file>